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2A9" w:rsidRDefault="004A6882" w:rsidP="004A6882">
      <w:pPr>
        <w:jc w:val="center"/>
        <w:rPr>
          <w:rFonts w:ascii="Times New Roman" w:hAnsi="Times New Roman" w:cs="Times New Roman"/>
          <w:sz w:val="28"/>
          <w:szCs w:val="28"/>
        </w:rPr>
      </w:pPr>
      <w:r w:rsidRPr="004A6882">
        <w:rPr>
          <w:rFonts w:ascii="Times New Roman" w:hAnsi="Times New Roman" w:cs="Times New Roman"/>
          <w:sz w:val="28"/>
          <w:szCs w:val="28"/>
        </w:rPr>
        <w:t>МБДОУ «</w:t>
      </w:r>
      <w:proofErr w:type="spellStart"/>
      <w:r w:rsidRPr="004A6882">
        <w:rPr>
          <w:rFonts w:ascii="Times New Roman" w:hAnsi="Times New Roman" w:cs="Times New Roman"/>
          <w:sz w:val="28"/>
          <w:szCs w:val="28"/>
        </w:rPr>
        <w:t>Большеподберезинский</w:t>
      </w:r>
      <w:proofErr w:type="spellEnd"/>
      <w:r w:rsidRPr="004A6882"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gramStart"/>
      <w:r w:rsidRPr="004A6882">
        <w:rPr>
          <w:rFonts w:ascii="Times New Roman" w:hAnsi="Times New Roman" w:cs="Times New Roman"/>
          <w:sz w:val="28"/>
          <w:szCs w:val="28"/>
        </w:rPr>
        <w:t>Березка»  по</w:t>
      </w:r>
      <w:proofErr w:type="gramEnd"/>
      <w:r w:rsidRPr="004A6882">
        <w:rPr>
          <w:rFonts w:ascii="Times New Roman" w:hAnsi="Times New Roman" w:cs="Times New Roman"/>
          <w:sz w:val="28"/>
          <w:szCs w:val="28"/>
        </w:rPr>
        <w:t xml:space="preserve"> состоянию на 0</w:t>
      </w:r>
      <w:r w:rsidR="00F575A7">
        <w:rPr>
          <w:rFonts w:ascii="Times New Roman" w:hAnsi="Times New Roman" w:cs="Times New Roman"/>
          <w:sz w:val="28"/>
          <w:szCs w:val="28"/>
        </w:rPr>
        <w:t>1</w:t>
      </w:r>
      <w:r w:rsidR="00837E9B">
        <w:rPr>
          <w:rFonts w:ascii="Times New Roman" w:hAnsi="Times New Roman" w:cs="Times New Roman"/>
          <w:sz w:val="28"/>
          <w:szCs w:val="28"/>
        </w:rPr>
        <w:t>.09</w:t>
      </w:r>
      <w:r w:rsidR="00F575A7">
        <w:rPr>
          <w:rFonts w:ascii="Times New Roman" w:hAnsi="Times New Roman" w:cs="Times New Roman"/>
          <w:sz w:val="28"/>
          <w:szCs w:val="28"/>
        </w:rPr>
        <w:t>.2025</w:t>
      </w:r>
      <w:r w:rsidR="006243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  имеет вакантные ме</w:t>
      </w:r>
      <w:r w:rsidRPr="004A6882">
        <w:rPr>
          <w:rFonts w:ascii="Times New Roman" w:hAnsi="Times New Roman" w:cs="Times New Roman"/>
          <w:sz w:val="28"/>
          <w:szCs w:val="28"/>
        </w:rPr>
        <w:t>ста для приема (перевода) по образовательной программе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17"/>
        <w:gridCol w:w="2266"/>
        <w:gridCol w:w="2015"/>
        <w:gridCol w:w="1610"/>
        <w:gridCol w:w="1837"/>
      </w:tblGrid>
      <w:tr w:rsidR="004A6882" w:rsidTr="004A6882">
        <w:trPr>
          <w:trHeight w:val="480"/>
        </w:trPr>
        <w:tc>
          <w:tcPr>
            <w:tcW w:w="1732" w:type="dxa"/>
            <w:vMerge w:val="restart"/>
          </w:tcPr>
          <w:p w:rsidR="004A6882" w:rsidRDefault="004A6882" w:rsidP="004A6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Группы </w:t>
            </w:r>
          </w:p>
        </w:tc>
        <w:tc>
          <w:tcPr>
            <w:tcW w:w="2287" w:type="dxa"/>
            <w:vMerge w:val="restart"/>
          </w:tcPr>
          <w:p w:rsidR="004A6882" w:rsidRDefault="004A6882" w:rsidP="004A6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Возраст </w:t>
            </w:r>
          </w:p>
        </w:tc>
        <w:tc>
          <w:tcPr>
            <w:tcW w:w="3621" w:type="dxa"/>
            <w:gridSpan w:val="2"/>
          </w:tcPr>
          <w:p w:rsidR="004A6882" w:rsidRDefault="004A6882" w:rsidP="004A6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</w:t>
            </w:r>
          </w:p>
          <w:p w:rsidR="004A6882" w:rsidRDefault="004A6882" w:rsidP="004A6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  <w:vMerge w:val="restart"/>
          </w:tcPr>
          <w:p w:rsidR="004A6882" w:rsidRDefault="004A6882" w:rsidP="004A6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Вакантные места</w:t>
            </w:r>
          </w:p>
        </w:tc>
      </w:tr>
      <w:tr w:rsidR="004A6882" w:rsidTr="004A6882">
        <w:trPr>
          <w:trHeight w:val="165"/>
        </w:trPr>
        <w:tc>
          <w:tcPr>
            <w:tcW w:w="1732" w:type="dxa"/>
            <w:vMerge/>
          </w:tcPr>
          <w:p w:rsidR="004A6882" w:rsidRDefault="004A6882" w:rsidP="004A6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7" w:type="dxa"/>
            <w:vMerge/>
          </w:tcPr>
          <w:p w:rsidR="004A6882" w:rsidRDefault="004A6882" w:rsidP="004A6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5" w:type="dxa"/>
          </w:tcPr>
          <w:p w:rsidR="004A6882" w:rsidRDefault="004A6882" w:rsidP="004A6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Максимальная наполняемость </w:t>
            </w:r>
          </w:p>
        </w:tc>
        <w:tc>
          <w:tcPr>
            <w:tcW w:w="1606" w:type="dxa"/>
          </w:tcPr>
          <w:p w:rsidR="004A6882" w:rsidRDefault="004A6882" w:rsidP="004A6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931" w:type="dxa"/>
            <w:vMerge/>
          </w:tcPr>
          <w:p w:rsidR="004A6882" w:rsidRDefault="004A6882" w:rsidP="004A6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6882" w:rsidTr="004A6882">
        <w:tc>
          <w:tcPr>
            <w:tcW w:w="1732" w:type="dxa"/>
          </w:tcPr>
          <w:p w:rsidR="004A6882" w:rsidRDefault="004A6882" w:rsidP="004A6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7" w:type="dxa"/>
          </w:tcPr>
          <w:p w:rsidR="004A6882" w:rsidRDefault="004A6882" w:rsidP="004A6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Разновозрастная группа </w:t>
            </w:r>
          </w:p>
          <w:p w:rsidR="00DB306F" w:rsidRDefault="00DB306F" w:rsidP="004A6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(3-7лет)</w:t>
            </w:r>
          </w:p>
        </w:tc>
        <w:tc>
          <w:tcPr>
            <w:tcW w:w="2010" w:type="dxa"/>
          </w:tcPr>
          <w:p w:rsidR="004A6882" w:rsidRDefault="004A6882" w:rsidP="004A6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11" w:type="dxa"/>
          </w:tcPr>
          <w:p w:rsidR="004A6882" w:rsidRDefault="00F575A7" w:rsidP="004A6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31" w:type="dxa"/>
          </w:tcPr>
          <w:p w:rsidR="004A6882" w:rsidRDefault="00F575A7" w:rsidP="004A6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4A6882" w:rsidTr="004A6882">
        <w:tc>
          <w:tcPr>
            <w:tcW w:w="1732" w:type="dxa"/>
          </w:tcPr>
          <w:p w:rsidR="004A6882" w:rsidRDefault="004A6882" w:rsidP="004A6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287" w:type="dxa"/>
          </w:tcPr>
          <w:p w:rsidR="004A6882" w:rsidRDefault="004A6882" w:rsidP="004A6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0" w:type="dxa"/>
          </w:tcPr>
          <w:p w:rsidR="004A6882" w:rsidRDefault="004A6882" w:rsidP="004A6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11" w:type="dxa"/>
          </w:tcPr>
          <w:p w:rsidR="004A6882" w:rsidRDefault="00F575A7" w:rsidP="004A6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31" w:type="dxa"/>
          </w:tcPr>
          <w:p w:rsidR="004A6882" w:rsidRDefault="00F575A7" w:rsidP="004A6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bookmarkStart w:id="0" w:name="_GoBack"/>
            <w:bookmarkEnd w:id="0"/>
          </w:p>
        </w:tc>
      </w:tr>
    </w:tbl>
    <w:p w:rsidR="004A6882" w:rsidRPr="004A6882" w:rsidRDefault="004A6882" w:rsidP="004A688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A6882" w:rsidRPr="004A68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882"/>
    <w:rsid w:val="00014694"/>
    <w:rsid w:val="0026732F"/>
    <w:rsid w:val="004A6882"/>
    <w:rsid w:val="00577E5B"/>
    <w:rsid w:val="0062430D"/>
    <w:rsid w:val="007F11EB"/>
    <w:rsid w:val="00837E9B"/>
    <w:rsid w:val="00CF233C"/>
    <w:rsid w:val="00D302A9"/>
    <w:rsid w:val="00DB306F"/>
    <w:rsid w:val="00E91C2B"/>
    <w:rsid w:val="00F5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47EB36-49B7-4301-A77C-20B6028A5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1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11EB"/>
    <w:pPr>
      <w:spacing w:after="0" w:line="240" w:lineRule="auto"/>
    </w:pPr>
  </w:style>
  <w:style w:type="table" w:styleId="a4">
    <w:name w:val="Table Grid"/>
    <w:basedOn w:val="a1"/>
    <w:uiPriority w:val="59"/>
    <w:rsid w:val="004A68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E949D-14B0-4B92-84A8-9F1FD1E0E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Женёк</dc:creator>
  <cp:lastModifiedBy>Учетная запись Майкрософт</cp:lastModifiedBy>
  <cp:revision>2</cp:revision>
  <dcterms:created xsi:type="dcterms:W3CDTF">2025-10-22T08:26:00Z</dcterms:created>
  <dcterms:modified xsi:type="dcterms:W3CDTF">2025-10-22T08:26:00Z</dcterms:modified>
</cp:coreProperties>
</file>